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4D376" w14:textId="0489E51C" w:rsidR="006D2166" w:rsidRPr="002A508C" w:rsidRDefault="006D2166" w:rsidP="006D2166">
      <w:pPr>
        <w:keepNext/>
        <w:pBdr>
          <w:bottom w:val="single" w:sz="4" w:space="1" w:color="auto"/>
        </w:pBdr>
        <w:tabs>
          <w:tab w:val="right" w:pos="9639"/>
        </w:tabs>
        <w:outlineLvl w:val="0"/>
        <w:rPr>
          <w:rFonts w:ascii="Arial" w:hAnsi="Arial"/>
          <w:b/>
          <w:noProof/>
          <w:sz w:val="24"/>
          <w:lang w:val="en-US"/>
        </w:rPr>
      </w:pPr>
      <w:r w:rsidRPr="002A508C">
        <w:rPr>
          <w:rFonts w:ascii="Arial" w:hAnsi="Arial"/>
          <w:b/>
          <w:noProof/>
          <w:sz w:val="24"/>
          <w:lang w:val="en-US"/>
        </w:rPr>
        <w:t xml:space="preserve">3GPP TSG-SA3 Meeting </w:t>
      </w:r>
      <w:r w:rsidR="007E2419" w:rsidRPr="002A508C">
        <w:rPr>
          <w:rFonts w:ascii="Arial" w:hAnsi="Arial"/>
          <w:b/>
          <w:noProof/>
          <w:sz w:val="24"/>
          <w:lang w:val="en-US"/>
        </w:rPr>
        <w:t>#</w:t>
      </w:r>
      <w:r w:rsidR="004413B7" w:rsidRPr="002A508C">
        <w:rPr>
          <w:rFonts w:ascii="Arial" w:hAnsi="Arial"/>
          <w:b/>
          <w:noProof/>
          <w:sz w:val="24"/>
          <w:lang w:val="en-US"/>
        </w:rPr>
        <w:t>10</w:t>
      </w:r>
      <w:r w:rsidR="009C2F1F">
        <w:rPr>
          <w:rFonts w:ascii="Arial" w:hAnsi="Arial"/>
          <w:b/>
          <w:noProof/>
          <w:sz w:val="24"/>
          <w:lang w:val="en-US"/>
        </w:rPr>
        <w:t>1</w:t>
      </w:r>
      <w:r w:rsidR="007E2419" w:rsidRPr="002A508C">
        <w:rPr>
          <w:rFonts w:ascii="Arial" w:hAnsi="Arial"/>
          <w:b/>
          <w:noProof/>
          <w:sz w:val="24"/>
          <w:lang w:val="en-US"/>
        </w:rPr>
        <w:t>-e</w:t>
      </w:r>
      <w:r w:rsidRPr="002A508C">
        <w:rPr>
          <w:rFonts w:ascii="Arial" w:hAnsi="Arial"/>
          <w:b/>
          <w:noProof/>
          <w:sz w:val="24"/>
          <w:lang w:val="en-US"/>
        </w:rPr>
        <w:t xml:space="preserve"> </w:t>
      </w:r>
      <w:r w:rsidRPr="002A508C">
        <w:rPr>
          <w:rFonts w:ascii="Arial" w:hAnsi="Arial"/>
          <w:b/>
          <w:noProof/>
          <w:sz w:val="24"/>
          <w:lang w:val="en-US"/>
        </w:rPr>
        <w:tab/>
      </w:r>
      <w:r w:rsidR="00146A6F" w:rsidRPr="002A508C">
        <w:rPr>
          <w:rFonts w:ascii="Arial" w:hAnsi="Arial"/>
          <w:b/>
          <w:noProof/>
          <w:sz w:val="24"/>
          <w:lang w:val="en-US"/>
        </w:rPr>
        <w:t>S3-</w:t>
      </w:r>
      <w:r w:rsidR="00524D01" w:rsidRPr="00524D01">
        <w:rPr>
          <w:rFonts w:ascii="Arial" w:hAnsi="Arial"/>
          <w:b/>
          <w:noProof/>
          <w:sz w:val="24"/>
          <w:lang w:val="en-US"/>
        </w:rPr>
        <w:t>202811</w:t>
      </w:r>
    </w:p>
    <w:p w14:paraId="2F414909" w14:textId="28177A76" w:rsidR="00BE3F5B" w:rsidRPr="00476F75" w:rsidRDefault="006D2166" w:rsidP="006D2166">
      <w:pPr>
        <w:keepNext/>
        <w:pBdr>
          <w:bottom w:val="single" w:sz="4" w:space="1" w:color="auto"/>
        </w:pBdr>
        <w:tabs>
          <w:tab w:val="right" w:pos="9639"/>
        </w:tabs>
        <w:outlineLvl w:val="0"/>
        <w:rPr>
          <w:rFonts w:ascii="Arial" w:hAnsi="Arial" w:cs="Arial"/>
          <w:b/>
          <w:sz w:val="24"/>
          <w:lang w:val="de-DE"/>
        </w:rPr>
      </w:pPr>
      <w:r w:rsidRPr="00476F75">
        <w:rPr>
          <w:rFonts w:ascii="Arial" w:hAnsi="Arial"/>
          <w:b/>
          <w:noProof/>
          <w:sz w:val="24"/>
          <w:lang w:val="de-DE"/>
        </w:rPr>
        <w:t xml:space="preserve">e-meeting, </w:t>
      </w:r>
      <w:r w:rsidR="001850DD" w:rsidRPr="00476F75">
        <w:rPr>
          <w:rFonts w:ascii="Arial" w:hAnsi="Arial"/>
          <w:b/>
          <w:noProof/>
          <w:sz w:val="24"/>
          <w:lang w:val="de-DE"/>
        </w:rPr>
        <w:t>9</w:t>
      </w:r>
      <w:r w:rsidRPr="00476F75">
        <w:rPr>
          <w:rFonts w:ascii="Arial" w:hAnsi="Arial"/>
          <w:b/>
          <w:noProof/>
          <w:sz w:val="24"/>
          <w:lang w:val="de-DE"/>
        </w:rPr>
        <w:t xml:space="preserve"> – </w:t>
      </w:r>
      <w:r w:rsidR="0050673F" w:rsidRPr="00476F75">
        <w:rPr>
          <w:rFonts w:ascii="Arial" w:hAnsi="Arial"/>
          <w:b/>
          <w:noProof/>
          <w:sz w:val="24"/>
          <w:lang w:val="de-DE"/>
        </w:rPr>
        <w:t>20</w:t>
      </w:r>
      <w:r w:rsidRPr="00476F75">
        <w:rPr>
          <w:rFonts w:ascii="Arial" w:hAnsi="Arial"/>
          <w:b/>
          <w:noProof/>
          <w:sz w:val="24"/>
          <w:lang w:val="de-DE"/>
        </w:rPr>
        <w:t xml:space="preserve"> </w:t>
      </w:r>
      <w:r w:rsidR="001850DD" w:rsidRPr="00476F75">
        <w:rPr>
          <w:rFonts w:ascii="Arial" w:hAnsi="Arial"/>
          <w:b/>
          <w:noProof/>
          <w:sz w:val="24"/>
          <w:lang w:val="de-DE"/>
        </w:rPr>
        <w:t>November</w:t>
      </w:r>
      <w:r w:rsidRPr="00476F75">
        <w:rPr>
          <w:rFonts w:ascii="Arial" w:hAnsi="Arial"/>
          <w:b/>
          <w:noProof/>
          <w:sz w:val="24"/>
          <w:lang w:val="de-DE"/>
        </w:rPr>
        <w:t xml:space="preserve"> 2020</w:t>
      </w:r>
      <w:r w:rsidRPr="00476F75">
        <w:rPr>
          <w:rFonts w:ascii="Arial" w:hAnsi="Arial"/>
          <w:b/>
          <w:noProof/>
          <w:sz w:val="24"/>
          <w:lang w:val="de-DE"/>
        </w:rPr>
        <w:tab/>
      </w:r>
      <w:r w:rsidRPr="00476F75">
        <w:rPr>
          <w:rFonts w:ascii="Arial" w:hAnsi="Arial"/>
          <w:b/>
          <w:noProof/>
          <w:sz w:val="24"/>
          <w:lang w:val="de-DE"/>
        </w:rPr>
        <w:tab/>
      </w:r>
      <w:r w:rsidRPr="00476F75">
        <w:rPr>
          <w:rFonts w:ascii="Arial" w:hAnsi="Arial"/>
          <w:b/>
          <w:noProof/>
          <w:sz w:val="24"/>
          <w:lang w:val="de-DE"/>
        </w:rPr>
        <w:tab/>
      </w:r>
    </w:p>
    <w:p w14:paraId="769B98C9" w14:textId="1A0ABBD3" w:rsidR="00412EC5" w:rsidRPr="00476F75" w:rsidRDefault="00412EC5" w:rsidP="008917D2">
      <w:pPr>
        <w:keepNext/>
        <w:tabs>
          <w:tab w:val="left" w:pos="2127"/>
        </w:tabs>
        <w:spacing w:after="0"/>
        <w:outlineLvl w:val="0"/>
        <w:rPr>
          <w:rFonts w:ascii="Arial" w:hAnsi="Arial"/>
          <w:b/>
          <w:lang w:val="de-DE"/>
        </w:rPr>
      </w:pPr>
      <w:r w:rsidRPr="00476F75">
        <w:rPr>
          <w:rFonts w:ascii="Arial" w:hAnsi="Arial"/>
          <w:b/>
          <w:lang w:val="de-DE"/>
        </w:rPr>
        <w:t>Source:</w:t>
      </w:r>
      <w:r w:rsidRPr="00476F75">
        <w:rPr>
          <w:rFonts w:ascii="Arial" w:hAnsi="Arial"/>
          <w:b/>
          <w:lang w:val="de-DE"/>
        </w:rPr>
        <w:tab/>
      </w:r>
      <w:r w:rsidR="00D13B0A" w:rsidRPr="00476F75">
        <w:rPr>
          <w:rFonts w:ascii="Arial" w:hAnsi="Arial"/>
          <w:b/>
          <w:lang w:val="de-DE" w:eastAsia="ja-JP"/>
        </w:rPr>
        <w:t>Deutsche Telekom</w:t>
      </w:r>
    </w:p>
    <w:p w14:paraId="4A4151E7" w14:textId="38E3354D" w:rsidR="00412EC5" w:rsidRPr="00412EC5" w:rsidRDefault="00412EC5" w:rsidP="5B460DC4">
      <w:pPr>
        <w:keepNext/>
        <w:tabs>
          <w:tab w:val="left" w:pos="2127"/>
        </w:tabs>
        <w:spacing w:after="0"/>
        <w:outlineLvl w:val="0"/>
        <w:rPr>
          <w:rFonts w:ascii="Arial" w:hAnsi="Arial"/>
          <w:b/>
          <w:bCs/>
          <w:lang w:val="en-US"/>
        </w:rPr>
      </w:pPr>
      <w:r w:rsidRPr="5B460DC4">
        <w:rPr>
          <w:rFonts w:ascii="Arial" w:hAnsi="Arial" w:cs="Arial"/>
          <w:b/>
          <w:bCs/>
          <w:lang w:val="en-US"/>
        </w:rPr>
        <w:t>Title:</w:t>
      </w:r>
      <w:r w:rsidR="71F21520" w:rsidRPr="5B460DC4">
        <w:rPr>
          <w:rFonts w:ascii="Arial" w:hAnsi="Arial" w:cs="Arial"/>
          <w:b/>
          <w:bCs/>
          <w:lang w:val="en-US"/>
        </w:rPr>
        <w:t xml:space="preserve"> </w:t>
      </w:r>
      <w:r w:rsidRPr="00412EC5">
        <w:rPr>
          <w:rFonts w:ascii="Arial" w:hAnsi="Arial" w:cs="Arial"/>
          <w:b/>
          <w:lang w:val="en-US"/>
        </w:rPr>
        <w:tab/>
      </w:r>
      <w:r w:rsidR="00305ACA" w:rsidRPr="00305ACA">
        <w:rPr>
          <w:rFonts w:ascii="Arial" w:hAnsi="Arial" w:cs="Arial"/>
          <w:b/>
          <w:lang w:val="en-US"/>
        </w:rPr>
        <w:t>Discussion paper for evaluation update of solution #4.3 in TR 33.846</w:t>
      </w:r>
    </w:p>
    <w:p w14:paraId="46EFE090" w14:textId="651EFBE3"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6A759A" w:rsidRPr="006A759A">
        <w:rPr>
          <w:rFonts w:ascii="Arial" w:hAnsi="Arial"/>
          <w:b/>
        </w:rPr>
        <w:t>Discussion and Decision</w:t>
      </w:r>
    </w:p>
    <w:p w14:paraId="7B86BF63" w14:textId="27218D42"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673F">
        <w:rPr>
          <w:rFonts w:ascii="Arial" w:hAnsi="Arial"/>
          <w:b/>
        </w:rPr>
        <w:t>5.5</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berschrift1"/>
      </w:pPr>
      <w:r>
        <w:t>1</w:t>
      </w:r>
      <w:r>
        <w:tab/>
        <w:t>Decision/action requested</w:t>
      </w:r>
      <w:r w:rsidRPr="00D427A6">
        <w:t xml:space="preserve"> </w:t>
      </w:r>
    </w:p>
    <w:p w14:paraId="138DE012" w14:textId="7F8C8DD2" w:rsidR="00D427A6" w:rsidRDefault="00CA6CB1" w:rsidP="5B460DC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A6CB1">
        <w:rPr>
          <w:b/>
          <w:bCs/>
          <w:i/>
          <w:iCs/>
        </w:rPr>
        <w:t>This discussion paper motivates the related pCR S3-202812 “Evaluation update of solution #4.3 in TR 33.846”.</w:t>
      </w:r>
    </w:p>
    <w:p w14:paraId="3EB63AAC" w14:textId="77777777" w:rsidR="00D427A6" w:rsidRDefault="00D427A6" w:rsidP="00D427A6">
      <w:pPr>
        <w:pStyle w:val="berschrift1"/>
      </w:pPr>
      <w:r>
        <w:t>2</w:t>
      </w:r>
      <w:r>
        <w:tab/>
        <w:t>References</w:t>
      </w:r>
    </w:p>
    <w:p w14:paraId="5702AFC6" w14:textId="7EC5F785" w:rsidR="00A33EEC" w:rsidRDefault="00F65B88" w:rsidP="00D427A6">
      <w:r>
        <w:t xml:space="preserve"> </w:t>
      </w:r>
      <w:r w:rsidR="00A33EEC" w:rsidRPr="00D16BF7">
        <w:t>[</w:t>
      </w:r>
      <w:r w:rsidRPr="00D16BF7">
        <w:t>1</w:t>
      </w:r>
      <w:r w:rsidR="00A33EEC" w:rsidRPr="00D16BF7">
        <w:t xml:space="preserve">]    3GPP TR </w:t>
      </w:r>
      <w:r w:rsidR="00D16BF7" w:rsidRPr="00D16BF7">
        <w:t xml:space="preserve">33.846 V0.8.0 (2020-10) </w:t>
      </w:r>
      <w:r w:rsidR="00A33EEC" w:rsidRPr="00D16BF7">
        <w:t>“Study on authentication enhancements in 5G System”</w:t>
      </w:r>
      <w:r w:rsidR="00A51DA2" w:rsidRPr="00D16BF7">
        <w:t>.</w:t>
      </w:r>
    </w:p>
    <w:p w14:paraId="0BB5A7A6" w14:textId="1357CDC6" w:rsidR="00D51C5B" w:rsidRDefault="0036300B" w:rsidP="00D427A6">
      <w:r>
        <w:t xml:space="preserve"> </w:t>
      </w:r>
      <w:r w:rsidRPr="00D16BF7">
        <w:t>[</w:t>
      </w:r>
      <w:r>
        <w:t>2</w:t>
      </w:r>
      <w:r w:rsidRPr="00D16BF7">
        <w:t xml:space="preserve">]    </w:t>
      </w:r>
      <w:r w:rsidR="006F1258" w:rsidRPr="006F1258">
        <w:t>3GPP TS 33.102 V16.0.0(2020-07)</w:t>
      </w:r>
      <w:r w:rsidR="006F1258">
        <w:t xml:space="preserve"> </w:t>
      </w:r>
      <w:r w:rsidR="007B0784">
        <w:t>“</w:t>
      </w:r>
      <w:r w:rsidR="007B0784" w:rsidRPr="007B0784">
        <w:t>Security architecture</w:t>
      </w:r>
      <w:r w:rsidR="007B0784">
        <w:t>”.</w:t>
      </w:r>
    </w:p>
    <w:p w14:paraId="2A7DD7BC" w14:textId="60013181" w:rsidR="00476F75" w:rsidRDefault="00476F75" w:rsidP="00D427A6">
      <w:r>
        <w:t xml:space="preserve"> </w:t>
      </w:r>
      <w:r w:rsidR="008C4B72">
        <w:t xml:space="preserve">[3]    </w:t>
      </w:r>
      <w:r w:rsidR="00F90E6F" w:rsidRPr="00F90E6F">
        <w:t>3GPP TS 31.102 V16.5.0 (2020-09)</w:t>
      </w:r>
      <w:r w:rsidR="00F90E6F">
        <w:t xml:space="preserve"> “</w:t>
      </w:r>
      <w:r w:rsidR="00CB0061" w:rsidRPr="00CB0061">
        <w:t>Characteristics of the Universal Subscriber Identity Module</w:t>
      </w:r>
      <w:r w:rsidR="005B1646">
        <w:t xml:space="preserve"> </w:t>
      </w:r>
      <w:r w:rsidR="005B1646" w:rsidRPr="005B1646">
        <w:t>(USIM) application</w:t>
      </w:r>
      <w:r w:rsidR="00F90E6F">
        <w:t>”</w:t>
      </w:r>
    </w:p>
    <w:p w14:paraId="3BAD987E" w14:textId="72B2CFAC" w:rsidR="00EB292E" w:rsidRDefault="00EB292E" w:rsidP="00D427A6">
      <w:r>
        <w:t xml:space="preserve"> </w:t>
      </w:r>
      <w:r w:rsidRPr="00D16BF7">
        <w:t>[</w:t>
      </w:r>
      <w:r w:rsidR="008C4B72">
        <w:t>4</w:t>
      </w:r>
      <w:r w:rsidRPr="00D16BF7">
        <w:t xml:space="preserve">]    </w:t>
      </w:r>
      <w:r w:rsidR="00261D53" w:rsidRPr="00261D53">
        <w:t>S3-202811</w:t>
      </w:r>
      <w:r w:rsidR="00240998">
        <w:t xml:space="preserve"> “</w:t>
      </w:r>
      <w:r w:rsidR="00261D53" w:rsidRPr="00261D53">
        <w:t>pCR Evaluation update of solution #4.3 in TR 33.846</w:t>
      </w:r>
      <w:r w:rsidR="00240998">
        <w:t>”</w:t>
      </w:r>
    </w:p>
    <w:p w14:paraId="560A6526" w14:textId="22FC2578" w:rsidR="00D427A6" w:rsidRDefault="00D427A6" w:rsidP="00D427A6">
      <w:pPr>
        <w:pStyle w:val="berschrift1"/>
      </w:pPr>
      <w:r>
        <w:t>3</w:t>
      </w:r>
      <w:r>
        <w:tab/>
      </w:r>
      <w:r w:rsidR="006E4590" w:rsidRPr="006E4590">
        <w:t>Background</w:t>
      </w:r>
    </w:p>
    <w:p w14:paraId="5FA18A7D" w14:textId="492255DC" w:rsidR="00EC6631" w:rsidRDefault="00EC6631" w:rsidP="006C5E5A"/>
    <w:p w14:paraId="4544A905" w14:textId="1B41CBC9" w:rsidR="005C6393" w:rsidRDefault="00AA4B6F" w:rsidP="00A3657C">
      <w:pPr>
        <w:jc w:val="both"/>
      </w:pPr>
      <w:r w:rsidRPr="00AA4B6F">
        <w:t>3GPP TR 33.846 V0.8.0 (2020-10)</w:t>
      </w:r>
      <w:r>
        <w:t xml:space="preserve"> proposes </w:t>
      </w:r>
      <w:r w:rsidR="00CE7789">
        <w:t xml:space="preserve">in its </w:t>
      </w:r>
      <w:r w:rsidR="00CE7789" w:rsidRPr="00CE7789">
        <w:t xml:space="preserve">Solution #4.3: </w:t>
      </w:r>
      <w:r w:rsidR="00CE7789">
        <w:t>“</w:t>
      </w:r>
      <w:r w:rsidR="00CE7789" w:rsidRPr="00BE1CC3">
        <w:rPr>
          <w:i/>
          <w:iCs/>
        </w:rPr>
        <w:t>SQN protection by concealment with SUPI</w:t>
      </w:r>
      <w:r w:rsidR="00CE7789">
        <w:t>”</w:t>
      </w:r>
      <w:r w:rsidR="007721DF">
        <w:t xml:space="preserve"> </w:t>
      </w:r>
      <w:r w:rsidR="007F1CCA" w:rsidRPr="009C7E33">
        <w:rPr>
          <w:iCs/>
        </w:rPr>
        <w:t>to accommodate SQN</w:t>
      </w:r>
      <w:r w:rsidR="007F1CCA" w:rsidRPr="009C7E33">
        <w:rPr>
          <w:iCs/>
          <w:sz w:val="14"/>
          <w:szCs w:val="14"/>
        </w:rPr>
        <w:t xml:space="preserve">MS </w:t>
      </w:r>
      <w:r w:rsidR="007F1CCA" w:rsidRPr="009C7E33">
        <w:rPr>
          <w:iCs/>
        </w:rPr>
        <w:t>and SUPI</w:t>
      </w:r>
      <w:r w:rsidR="00461A1A">
        <w:rPr>
          <w:iCs/>
        </w:rPr>
        <w:t xml:space="preserve"> </w:t>
      </w:r>
      <w:r w:rsidR="00FA2F9A" w:rsidRPr="009C7E33">
        <w:rPr>
          <w:iCs/>
        </w:rPr>
        <w:t>for concealment</w:t>
      </w:r>
      <w:r w:rsidR="00FA2F9A">
        <w:rPr>
          <w:iCs/>
        </w:rPr>
        <w:t>.</w:t>
      </w:r>
    </w:p>
    <w:p w14:paraId="30E93ADB" w14:textId="77777777" w:rsidR="00A3657C" w:rsidRDefault="00D0093E" w:rsidP="00A3657C">
      <w:pPr>
        <w:jc w:val="both"/>
      </w:pPr>
      <w:r>
        <w:t xml:space="preserve">For the case that </w:t>
      </w:r>
      <w:r w:rsidR="00D87C6F">
        <w:t xml:space="preserve">the operator's decision is that ME shall </w:t>
      </w:r>
      <w:r w:rsidR="00D87C6F" w:rsidRPr="003C16CC">
        <w:t>calculate the SUCI,</w:t>
      </w:r>
      <w:r w:rsidR="00D87C6F">
        <w:t xml:space="preserve"> </w:t>
      </w:r>
      <w:r>
        <w:t>the</w:t>
      </w:r>
      <w:r w:rsidR="001632CD">
        <w:t xml:space="preserve"> USIM holds the </w:t>
      </w:r>
      <w:r w:rsidR="003C16CC" w:rsidRPr="00E62F98">
        <w:t>EF</w:t>
      </w:r>
      <w:r w:rsidR="003C16CC" w:rsidRPr="00E62F98">
        <w:rPr>
          <w:vertAlign w:val="subscript"/>
        </w:rPr>
        <w:t>SUCI_Calc_Info</w:t>
      </w:r>
      <w:r w:rsidR="003C16CC">
        <w:t xml:space="preserve"> </w:t>
      </w:r>
      <w:r w:rsidR="005C588E">
        <w:t xml:space="preserve">that stores the </w:t>
      </w:r>
      <w:r w:rsidR="005C588E" w:rsidRPr="005C588E">
        <w:t xml:space="preserve">Protection Scheme Identifiers </w:t>
      </w:r>
      <w:r w:rsidR="005C588E">
        <w:t xml:space="preserve">as well as the related </w:t>
      </w:r>
      <w:r w:rsidR="005C588E" w:rsidRPr="005C588E">
        <w:t>Home Network Public Keys</w:t>
      </w:r>
      <w:r w:rsidR="005C588E">
        <w:t xml:space="preserve">. </w:t>
      </w:r>
      <w:r w:rsidR="00552E48" w:rsidRPr="00552E48">
        <w:t xml:space="preserve">In other </w:t>
      </w:r>
      <w:bookmarkStart w:id="0" w:name="_Hlk54689514"/>
      <w:r w:rsidR="00552E48" w:rsidRPr="00552E48">
        <w:t xml:space="preserve">dedicated EFs </w:t>
      </w:r>
      <w:bookmarkEnd w:id="0"/>
      <w:r w:rsidR="00552E48" w:rsidRPr="00552E48">
        <w:t>there are also SUPI, SUPI type and routing indicators. All these data elements are defined by the MNO and are PIN protected, i.e. after verification of the PIN clearly legible, e.g. also with a card reader.</w:t>
      </w:r>
      <w:r w:rsidR="003820A8">
        <w:t xml:space="preserve"> </w:t>
      </w:r>
    </w:p>
    <w:p w14:paraId="29509091" w14:textId="79410462" w:rsidR="002539AF" w:rsidRDefault="003820A8" w:rsidP="00A3657C">
      <w:pPr>
        <w:jc w:val="both"/>
      </w:pPr>
      <w:r>
        <w:t xml:space="preserve">According to </w:t>
      </w:r>
      <w:r w:rsidR="005B1646" w:rsidRPr="005B1646">
        <w:t xml:space="preserve">3GPP TS 31.102 </w:t>
      </w:r>
      <w:r>
        <w:t>a</w:t>
      </w:r>
      <w:r w:rsidR="002539AF" w:rsidRPr="00E62F98">
        <w:t xml:space="preserve">s part of the SUCI calculation performed by the ME, the ME </w:t>
      </w:r>
      <w:r w:rsidR="00E65FFE">
        <w:t>invokes</w:t>
      </w:r>
      <w:r w:rsidR="002539AF" w:rsidRPr="00E62F98">
        <w:t xml:space="preserve"> the reading procedure for EF</w:t>
      </w:r>
      <w:r w:rsidR="002539AF" w:rsidRPr="00E62F98">
        <w:rPr>
          <w:vertAlign w:val="subscript"/>
        </w:rPr>
        <w:t>SUCI_Calc_Info</w:t>
      </w:r>
      <w:r w:rsidR="00FE73A6">
        <w:t xml:space="preserve"> and </w:t>
      </w:r>
      <w:r w:rsidR="00791E8B">
        <w:t xml:space="preserve">the </w:t>
      </w:r>
      <w:r w:rsidR="00E65FFE">
        <w:t xml:space="preserve">other </w:t>
      </w:r>
      <w:r w:rsidR="00791E8B" w:rsidRPr="00791E8B">
        <w:t xml:space="preserve">dedicated EFs </w:t>
      </w:r>
      <w:r w:rsidR="00207B88">
        <w:t xml:space="preserve">and </w:t>
      </w:r>
      <w:r w:rsidR="00791E8B">
        <w:t xml:space="preserve">can </w:t>
      </w:r>
      <w:r w:rsidR="00207B88">
        <w:t>afterwards calculate the SUCI.</w:t>
      </w:r>
    </w:p>
    <w:p w14:paraId="2CDF4A17" w14:textId="77777777" w:rsidR="00C61A1E" w:rsidRDefault="00C61A1E" w:rsidP="00C61A1E">
      <w:pPr>
        <w:pStyle w:val="B2"/>
        <w:ind w:left="0" w:firstLine="0"/>
        <w:rPr>
          <w:iCs/>
        </w:rPr>
      </w:pPr>
    </w:p>
    <w:p w14:paraId="0D2A2A3A" w14:textId="6C754BFF" w:rsidR="00C61A1E" w:rsidRDefault="005C3907" w:rsidP="00C61A1E">
      <w:pPr>
        <w:pStyle w:val="berschrift1"/>
      </w:pPr>
      <w:r>
        <w:t>4</w:t>
      </w:r>
      <w:r w:rsidR="00C61A1E">
        <w:t>. Discussion</w:t>
      </w:r>
    </w:p>
    <w:p w14:paraId="4D86330A" w14:textId="77777777" w:rsidR="009C4E3B" w:rsidRDefault="009C4E3B" w:rsidP="00C61A1E"/>
    <w:p w14:paraId="25A2ACB1" w14:textId="0B136A98" w:rsidR="00C61A1E" w:rsidRDefault="007E07AA" w:rsidP="00C61A1E">
      <w:r>
        <w:t>During</w:t>
      </w:r>
      <w:r w:rsidR="00C61A1E">
        <w:t xml:space="preserve"> discussions at </w:t>
      </w:r>
      <w:r w:rsidR="00992FB9">
        <w:t xml:space="preserve">last </w:t>
      </w:r>
      <w:r w:rsidR="00C61A1E">
        <w:t xml:space="preserve">meeting various aspects </w:t>
      </w:r>
      <w:r w:rsidR="00AD250E">
        <w:t xml:space="preserve">of </w:t>
      </w:r>
      <w:r w:rsidR="00AD250E" w:rsidRPr="00AD250E">
        <w:t xml:space="preserve">SQN handling </w:t>
      </w:r>
      <w:r w:rsidR="00C61A1E">
        <w:t>have been raised</w:t>
      </w:r>
      <w:r w:rsidR="00AD250E">
        <w:t>.</w:t>
      </w:r>
    </w:p>
    <w:p w14:paraId="3530D3E9" w14:textId="77777777" w:rsidR="009C4E3B" w:rsidRDefault="009C4E3B" w:rsidP="00530EA2">
      <w:pPr>
        <w:spacing w:after="0"/>
      </w:pPr>
    </w:p>
    <w:p w14:paraId="157ACE48" w14:textId="461EBD7A" w:rsidR="00D26AFE" w:rsidRDefault="00530EA2" w:rsidP="009477DE">
      <w:pPr>
        <w:spacing w:after="0"/>
      </w:pPr>
      <w:r>
        <w:t>The SQN handling</w:t>
      </w:r>
      <w:r w:rsidR="00571CA6">
        <w:t>, as it</w:t>
      </w:r>
      <w:r>
        <w:t xml:space="preserve"> is described in </w:t>
      </w:r>
      <w:r w:rsidRPr="007950F7">
        <w:t>3GPP TS 33.102, clause 6.3</w:t>
      </w:r>
      <w:r w:rsidR="00571CA6">
        <w:t xml:space="preserve"> </w:t>
      </w:r>
      <w:r w:rsidR="009477DE">
        <w:t xml:space="preserve">offers no </w:t>
      </w:r>
      <w:r w:rsidR="004A7B04" w:rsidRPr="004A7B04">
        <w:t xml:space="preserve">access to the SQN array </w:t>
      </w:r>
      <w:r w:rsidR="00B20B86">
        <w:t xml:space="preserve">that </w:t>
      </w:r>
      <w:r w:rsidR="004A7B04" w:rsidRPr="004A7B04">
        <w:t>is located proprietary in the memory</w:t>
      </w:r>
      <w:r w:rsidR="00BE1A55">
        <w:t xml:space="preserve"> of the USIM</w:t>
      </w:r>
      <w:bookmarkStart w:id="1" w:name="_GoBack"/>
      <w:bookmarkEnd w:id="1"/>
      <w:r w:rsidR="007E7C4A">
        <w:t>.</w:t>
      </w:r>
    </w:p>
    <w:p w14:paraId="05E97E99" w14:textId="69AA5E97" w:rsidR="009477DE" w:rsidRDefault="009477DE" w:rsidP="009477DE">
      <w:pPr>
        <w:spacing w:after="0"/>
      </w:pPr>
    </w:p>
    <w:p w14:paraId="47FBAABC" w14:textId="77777777" w:rsidR="009477DE" w:rsidRDefault="009477DE" w:rsidP="009477DE">
      <w:pPr>
        <w:spacing w:after="0"/>
      </w:pPr>
    </w:p>
    <w:p w14:paraId="1998CE31" w14:textId="1CD1CD02" w:rsidR="00D26AFE" w:rsidRDefault="00835695" w:rsidP="006C5E5A">
      <w:r w:rsidRPr="009726BB">
        <w:rPr>
          <w:b/>
        </w:rPr>
        <w:t>Observation #1</w:t>
      </w:r>
      <w:r>
        <w:t xml:space="preserve">: </w:t>
      </w:r>
      <w:r w:rsidR="007E7C4A">
        <w:t>R</w:t>
      </w:r>
      <w:r w:rsidR="004A7B04" w:rsidRPr="004A7B04">
        <w:t xml:space="preserve">eading and writing </w:t>
      </w:r>
      <w:r w:rsidR="00E06E9E">
        <w:t xml:space="preserve">is allowed </w:t>
      </w:r>
      <w:r w:rsidR="004A7B04" w:rsidRPr="004A7B04">
        <w:t>only internal within the scope of the AKA.</w:t>
      </w:r>
    </w:p>
    <w:p w14:paraId="07338568" w14:textId="13286A73" w:rsidR="00D26AFE" w:rsidRDefault="00835695" w:rsidP="006C5E5A">
      <w:r w:rsidRPr="009726BB">
        <w:rPr>
          <w:b/>
        </w:rPr>
        <w:t>Observation #</w:t>
      </w:r>
      <w:r>
        <w:rPr>
          <w:b/>
        </w:rPr>
        <w:t>2</w:t>
      </w:r>
      <w:r>
        <w:t xml:space="preserve">: </w:t>
      </w:r>
      <w:r w:rsidR="007805BE" w:rsidRPr="005B0D28">
        <w:rPr>
          <w:iCs/>
        </w:rPr>
        <w:t>SQN</w:t>
      </w:r>
      <w:r w:rsidR="007805BE" w:rsidRPr="005B0D28">
        <w:rPr>
          <w:iCs/>
          <w:sz w:val="14"/>
          <w:szCs w:val="14"/>
        </w:rPr>
        <w:t>MS</w:t>
      </w:r>
      <w:r w:rsidR="007805BE" w:rsidRPr="005B0D28">
        <w:t xml:space="preserve"> </w:t>
      </w:r>
      <w:r w:rsidR="004A7B04" w:rsidRPr="005B0D28">
        <w:t>is therefore not available externally.</w:t>
      </w:r>
      <w:r w:rsidR="004A7B04" w:rsidRPr="004A7B04">
        <w:t xml:space="preserve"> </w:t>
      </w:r>
    </w:p>
    <w:p w14:paraId="752B1EC6" w14:textId="4CB0F92E" w:rsidR="00D87C6F" w:rsidRDefault="00835695" w:rsidP="006C5E5A">
      <w:r w:rsidRPr="009726BB">
        <w:rPr>
          <w:b/>
        </w:rPr>
        <w:t>Observation #</w:t>
      </w:r>
      <w:r>
        <w:rPr>
          <w:b/>
        </w:rPr>
        <w:t>3</w:t>
      </w:r>
      <w:r>
        <w:t xml:space="preserve">: </w:t>
      </w:r>
      <w:r w:rsidR="004A7B04" w:rsidRPr="00E06E9E">
        <w:rPr>
          <w:b/>
          <w:bCs/>
        </w:rPr>
        <w:t xml:space="preserve">The ME cannot read the </w:t>
      </w:r>
      <w:r w:rsidR="007805BE" w:rsidRPr="00E06E9E">
        <w:rPr>
          <w:b/>
          <w:bCs/>
          <w:iCs/>
        </w:rPr>
        <w:t>SQN</w:t>
      </w:r>
      <w:r w:rsidR="007805BE" w:rsidRPr="00E06E9E">
        <w:rPr>
          <w:b/>
          <w:bCs/>
          <w:iCs/>
          <w:sz w:val="14"/>
          <w:szCs w:val="14"/>
        </w:rPr>
        <w:t>MS</w:t>
      </w:r>
      <w:r w:rsidR="00773906">
        <w:rPr>
          <w:b/>
          <w:bCs/>
        </w:rPr>
        <w:t xml:space="preserve"> in clear.</w:t>
      </w:r>
    </w:p>
    <w:p w14:paraId="42A1EB71" w14:textId="616BD362" w:rsidR="00707123" w:rsidRPr="005B0D28" w:rsidRDefault="005B0D28" w:rsidP="006C5E5A">
      <w:r w:rsidRPr="009726BB">
        <w:rPr>
          <w:b/>
        </w:rPr>
        <w:lastRenderedPageBreak/>
        <w:t>Observation #</w:t>
      </w:r>
      <w:r>
        <w:rPr>
          <w:b/>
        </w:rPr>
        <w:t>4</w:t>
      </w:r>
      <w:r>
        <w:t xml:space="preserve">: </w:t>
      </w:r>
      <w:r w:rsidR="00707123" w:rsidRPr="005B0D28">
        <w:t xml:space="preserve">Only the concealed value of the counter </w:t>
      </w:r>
      <w:r w:rsidR="00707123" w:rsidRPr="005B0D28">
        <w:rPr>
          <w:iCs/>
        </w:rPr>
        <w:t>SQN</w:t>
      </w:r>
      <w:r w:rsidR="00707123" w:rsidRPr="005B0D28">
        <w:rPr>
          <w:iCs/>
          <w:sz w:val="14"/>
          <w:szCs w:val="14"/>
        </w:rPr>
        <w:t>MS</w:t>
      </w:r>
      <w:r w:rsidR="00707123" w:rsidRPr="005B0D28">
        <w:t xml:space="preserve"> i</w:t>
      </w:r>
      <w:r w:rsidR="008F6CD1" w:rsidRPr="005B0D28">
        <w:t>s</w:t>
      </w:r>
      <w:r w:rsidR="00707123" w:rsidRPr="005B0D28">
        <w:t xml:space="preserve"> </w:t>
      </w:r>
      <w:r w:rsidR="00F538FA" w:rsidRPr="005B0D28">
        <w:t>sent by the USIM to the Home Network (e.g. via AUTS</w:t>
      </w:r>
      <w:r w:rsidR="000F170F" w:rsidRPr="005B0D28">
        <w:rPr>
          <w:rStyle w:val="Funotenzeichen"/>
        </w:rPr>
        <w:footnoteReference w:id="1"/>
      </w:r>
      <w:r w:rsidR="00F538FA" w:rsidRPr="005B0D28">
        <w:t>)</w:t>
      </w:r>
      <w:r w:rsidR="008F6CD1" w:rsidRPr="005B0D28">
        <w:t>, as defined:</w:t>
      </w:r>
    </w:p>
    <w:p w14:paraId="353AF925" w14:textId="3F0BABFF" w:rsidR="00A148ED" w:rsidRPr="008D4AE9" w:rsidRDefault="004F0BB4" w:rsidP="008D4AE9">
      <w:pPr>
        <w:jc w:val="center"/>
        <w:rPr>
          <w:b/>
          <w:bCs/>
          <w:i/>
          <w:iCs/>
          <w:lang w:val="en-US"/>
        </w:rPr>
      </w:pPr>
      <w:r w:rsidRPr="008D4AE9">
        <w:rPr>
          <w:b/>
          <w:bCs/>
          <w:i/>
          <w:iCs/>
        </w:rPr>
        <w:t>Conc(SQN</w:t>
      </w:r>
      <w:r w:rsidRPr="008D4AE9">
        <w:rPr>
          <w:b/>
          <w:bCs/>
          <w:i/>
          <w:iCs/>
          <w:sz w:val="14"/>
          <w:szCs w:val="14"/>
        </w:rPr>
        <w:t>MS</w:t>
      </w:r>
      <w:r w:rsidRPr="008D4AE9">
        <w:rPr>
          <w:b/>
          <w:bCs/>
          <w:i/>
          <w:iCs/>
        </w:rPr>
        <w:t>) = SQN</w:t>
      </w:r>
      <w:r w:rsidRPr="008D4AE9">
        <w:rPr>
          <w:b/>
          <w:bCs/>
          <w:i/>
          <w:iCs/>
          <w:sz w:val="14"/>
          <w:szCs w:val="14"/>
        </w:rPr>
        <w:t>MS</w:t>
      </w:r>
      <w:r w:rsidRPr="008D4AE9">
        <w:rPr>
          <w:b/>
          <w:bCs/>
          <w:i/>
          <w:iCs/>
        </w:rPr>
        <w:t xml:space="preserve"> + f5*K(RAND)</w:t>
      </w:r>
    </w:p>
    <w:p w14:paraId="484E492C" w14:textId="77777777" w:rsidR="00A148ED" w:rsidRPr="004A7B04" w:rsidRDefault="00A148ED" w:rsidP="006C5E5A">
      <w:pPr>
        <w:rPr>
          <w:lang w:val="en-US"/>
        </w:rPr>
      </w:pPr>
    </w:p>
    <w:p w14:paraId="0F5EB425" w14:textId="3F31A072" w:rsidR="005C6393" w:rsidRDefault="005C6393" w:rsidP="006C5E5A"/>
    <w:p w14:paraId="17241B11" w14:textId="570C5BB3" w:rsidR="005219B5" w:rsidRDefault="005219B5" w:rsidP="005219B5">
      <w:pPr>
        <w:pStyle w:val="berschrift1"/>
      </w:pPr>
      <w:r>
        <w:t>5. Proposal</w:t>
      </w:r>
    </w:p>
    <w:p w14:paraId="65126F3F" w14:textId="5D391F39" w:rsidR="00A872FE" w:rsidRDefault="00AB6F56" w:rsidP="00B441B9">
      <w:r>
        <w:t xml:space="preserve">It is proposed to endorse </w:t>
      </w:r>
      <w:r w:rsidRPr="00AB6F56">
        <w:t xml:space="preserve">the related pCR </w:t>
      </w:r>
      <w:r w:rsidRPr="00EF2F1F">
        <w:rPr>
          <w:b/>
          <w:bCs/>
        </w:rPr>
        <w:t>S3-202812</w:t>
      </w:r>
      <w:r w:rsidRPr="00AB6F56">
        <w:t xml:space="preserve"> “</w:t>
      </w:r>
      <w:r w:rsidRPr="00AB6F56">
        <w:rPr>
          <w:i/>
          <w:iCs/>
        </w:rPr>
        <w:t>Evaluation update of solution #4.3 in TR 33.846</w:t>
      </w:r>
      <w:r w:rsidRPr="00AB6F56">
        <w:t>”</w:t>
      </w:r>
      <w:r>
        <w:t xml:space="preserve"> to capture that </w:t>
      </w:r>
      <w:r w:rsidR="00255B4B">
        <w:t>t</w:t>
      </w:r>
      <w:r w:rsidR="00255B4B" w:rsidRPr="00255B4B">
        <w:t>he solution</w:t>
      </w:r>
      <w:r w:rsidR="00255B4B">
        <w:t xml:space="preserve"> </w:t>
      </w:r>
      <w:r w:rsidR="00255B4B" w:rsidRPr="00AB6F56">
        <w:rPr>
          <w:i/>
          <w:iCs/>
        </w:rPr>
        <w:t xml:space="preserve">#4.3 </w:t>
      </w:r>
      <w:r w:rsidR="00255B4B" w:rsidRPr="00255B4B">
        <w:t>does not work if the SUCI calculation is performed by the ME</w:t>
      </w:r>
      <w:r w:rsidRPr="00AB6F56">
        <w:t>.</w:t>
      </w:r>
    </w:p>
    <w:p w14:paraId="6DA3449C" w14:textId="1D33DE90" w:rsidR="00956B72" w:rsidRDefault="00956B72">
      <w:pPr>
        <w:spacing w:after="0"/>
      </w:pPr>
    </w:p>
    <w:sectPr w:rsidR="00956B72"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29C8" w14:textId="77777777" w:rsidR="00583BCC" w:rsidRDefault="00583BCC">
      <w:r>
        <w:separator/>
      </w:r>
    </w:p>
  </w:endnote>
  <w:endnote w:type="continuationSeparator" w:id="0">
    <w:p w14:paraId="19219F4E" w14:textId="77777777" w:rsidR="00583BCC" w:rsidRDefault="0058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98B84" w14:textId="77777777" w:rsidR="00583BCC" w:rsidRDefault="00583BCC">
      <w:r>
        <w:separator/>
      </w:r>
    </w:p>
  </w:footnote>
  <w:footnote w:type="continuationSeparator" w:id="0">
    <w:p w14:paraId="5F556636" w14:textId="77777777" w:rsidR="00583BCC" w:rsidRDefault="00583BCC">
      <w:r>
        <w:continuationSeparator/>
      </w:r>
    </w:p>
  </w:footnote>
  <w:footnote w:id="1">
    <w:p w14:paraId="78C33478" w14:textId="77777777" w:rsidR="000F170F" w:rsidRDefault="000F170F" w:rsidP="000F170F">
      <w:pPr>
        <w:spacing w:after="0"/>
      </w:pPr>
      <w:r>
        <w:rPr>
          <w:rStyle w:val="Funotenzeichen"/>
        </w:rPr>
        <w:footnoteRef/>
      </w:r>
      <w:r>
        <w:t xml:space="preserve"> The synchronisation failure message contains the parameter AUTS. </w:t>
      </w:r>
    </w:p>
    <w:p w14:paraId="19550A58" w14:textId="7231BA1F" w:rsidR="00AB0A24" w:rsidRDefault="008D0CF3" w:rsidP="000F170F">
      <w:pPr>
        <w:spacing w:after="0"/>
      </w:pPr>
      <w:r>
        <w:t xml:space="preserve">   </w:t>
      </w:r>
      <w:r w:rsidR="000F170F">
        <w:t xml:space="preserve">AUTS = </w:t>
      </w:r>
      <w:r w:rsidR="000F170F" w:rsidRPr="00AB0A24">
        <w:rPr>
          <w:highlight w:val="yellow"/>
        </w:rPr>
        <w:t>Conc(</w:t>
      </w:r>
      <w:r w:rsidRPr="00AB0A24">
        <w:rPr>
          <w:iCs/>
          <w:highlight w:val="yellow"/>
        </w:rPr>
        <w:t>SQN</w:t>
      </w:r>
      <w:r w:rsidRPr="00AB0A24">
        <w:rPr>
          <w:iCs/>
          <w:sz w:val="14"/>
          <w:szCs w:val="14"/>
          <w:highlight w:val="yellow"/>
        </w:rPr>
        <w:t>MS</w:t>
      </w:r>
      <w:r w:rsidR="000F170F" w:rsidRPr="00AB0A24">
        <w:rPr>
          <w:highlight w:val="yellow"/>
        </w:rPr>
        <w:t>)</w:t>
      </w:r>
      <w:r w:rsidR="000F170F">
        <w:t xml:space="preserve"> || MAC S. </w:t>
      </w:r>
    </w:p>
    <w:p w14:paraId="73C0CE56" w14:textId="2D533774" w:rsidR="000F170F" w:rsidRDefault="00AB0A24" w:rsidP="000F170F">
      <w:pPr>
        <w:spacing w:after="0"/>
      </w:pPr>
      <w:r>
        <w:t xml:space="preserve">   </w:t>
      </w:r>
      <w:r w:rsidR="000F170F" w:rsidRPr="00AB0A24">
        <w:rPr>
          <w:highlight w:val="yellow"/>
        </w:rPr>
        <w:t>Conc(</w:t>
      </w:r>
      <w:r w:rsidR="008D0CF3" w:rsidRPr="00AB0A24">
        <w:rPr>
          <w:iCs/>
          <w:highlight w:val="yellow"/>
        </w:rPr>
        <w:t>SQN</w:t>
      </w:r>
      <w:r w:rsidR="008D0CF3" w:rsidRPr="00AB0A24">
        <w:rPr>
          <w:iCs/>
          <w:sz w:val="14"/>
          <w:szCs w:val="14"/>
          <w:highlight w:val="yellow"/>
        </w:rPr>
        <w:t>MS</w:t>
      </w:r>
      <w:r w:rsidR="000F170F" w:rsidRPr="00AB0A24">
        <w:rPr>
          <w:highlight w:val="yellow"/>
        </w:rPr>
        <w:t xml:space="preserve">) = </w:t>
      </w:r>
      <w:r w:rsidRPr="00AB0A24">
        <w:rPr>
          <w:iCs/>
          <w:highlight w:val="yellow"/>
        </w:rPr>
        <w:t>SQN</w:t>
      </w:r>
      <w:r w:rsidRPr="00AB0A24">
        <w:rPr>
          <w:iCs/>
          <w:sz w:val="14"/>
          <w:szCs w:val="14"/>
          <w:highlight w:val="yellow"/>
        </w:rPr>
        <w:t>MS</w:t>
      </w:r>
      <w:r w:rsidR="000F170F" w:rsidRPr="00AB0A24">
        <w:rPr>
          <w:highlight w:val="yellow"/>
        </w:rPr>
        <w:t xml:space="preserve"> + f5*K(RAND)</w:t>
      </w:r>
    </w:p>
    <w:p w14:paraId="36663EC7" w14:textId="46B8A510" w:rsidR="000F170F" w:rsidRPr="000F170F" w:rsidRDefault="000F170F">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0C4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8C6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6C46BA"/>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93C43"/>
    <w:multiLevelType w:val="hybridMultilevel"/>
    <w:tmpl w:val="7170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CF00D8"/>
    <w:multiLevelType w:val="hybridMultilevel"/>
    <w:tmpl w:val="D23A9CDE"/>
    <w:lvl w:ilvl="0" w:tplc="35EE3E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013B5C"/>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B6F47"/>
    <w:multiLevelType w:val="hybridMultilevel"/>
    <w:tmpl w:val="7A1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F4568"/>
    <w:multiLevelType w:val="multilevel"/>
    <w:tmpl w:val="059EE2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1A13B3"/>
    <w:multiLevelType w:val="hybridMultilevel"/>
    <w:tmpl w:val="C50273D8"/>
    <w:lvl w:ilvl="0" w:tplc="4A26E384">
      <w:numFmt w:val="bullet"/>
      <w:lvlText w:val=""/>
      <w:lvlJc w:val="left"/>
      <w:pPr>
        <w:ind w:left="720" w:hanging="360"/>
      </w:pPr>
      <w:rPr>
        <w:rFonts w:ascii="Symbol" w:eastAsia="Calibri" w:hAnsi="Symbol"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A065E62"/>
    <w:multiLevelType w:val="hybridMultilevel"/>
    <w:tmpl w:val="62D4CDBE"/>
    <w:lvl w:ilvl="0" w:tplc="E9D63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EF496B"/>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54A6F"/>
    <w:multiLevelType w:val="hybridMultilevel"/>
    <w:tmpl w:val="C456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5" w15:restartNumberingAfterBreak="0">
    <w:nsid w:val="6BB7126C"/>
    <w:multiLevelType w:val="hybridMultilevel"/>
    <w:tmpl w:val="C46A8C2E"/>
    <w:lvl w:ilvl="0" w:tplc="FB6E739E">
      <w:start w:val="1"/>
      <w:numFmt w:val="bullet"/>
      <w:lvlText w:val=""/>
      <w:lvlJc w:val="left"/>
      <w:pPr>
        <w:tabs>
          <w:tab w:val="num" w:pos="720"/>
        </w:tabs>
        <w:ind w:left="720" w:hanging="360"/>
      </w:pPr>
      <w:rPr>
        <w:rFonts w:ascii="Symbol" w:hAnsi="Symbol" w:hint="default"/>
        <w:sz w:val="20"/>
      </w:rPr>
    </w:lvl>
    <w:lvl w:ilvl="1" w:tplc="066827E0">
      <w:start w:val="1"/>
      <w:numFmt w:val="bullet"/>
      <w:lvlText w:val=""/>
      <w:lvlJc w:val="left"/>
      <w:pPr>
        <w:tabs>
          <w:tab w:val="num" w:pos="1440"/>
        </w:tabs>
        <w:ind w:left="1440" w:hanging="360"/>
      </w:pPr>
      <w:rPr>
        <w:rFonts w:ascii="Symbol" w:hAnsi="Symbol" w:hint="default"/>
        <w:sz w:val="20"/>
      </w:rPr>
    </w:lvl>
    <w:lvl w:ilvl="2" w:tplc="167AC8A4">
      <w:start w:val="1"/>
      <w:numFmt w:val="bullet"/>
      <w:lvlText w:val=""/>
      <w:lvlJc w:val="left"/>
      <w:pPr>
        <w:tabs>
          <w:tab w:val="num" w:pos="2160"/>
        </w:tabs>
        <w:ind w:left="2160" w:hanging="360"/>
      </w:pPr>
      <w:rPr>
        <w:rFonts w:ascii="Wingdings" w:hAnsi="Wingdings" w:hint="default"/>
        <w:sz w:val="20"/>
      </w:rPr>
    </w:lvl>
    <w:lvl w:ilvl="3" w:tplc="B3041670">
      <w:start w:val="1"/>
      <w:numFmt w:val="bullet"/>
      <w:lvlText w:val=""/>
      <w:lvlJc w:val="left"/>
      <w:pPr>
        <w:tabs>
          <w:tab w:val="num" w:pos="2880"/>
        </w:tabs>
        <w:ind w:left="2880" w:hanging="360"/>
      </w:pPr>
      <w:rPr>
        <w:rFonts w:ascii="Wingdings" w:hAnsi="Wingdings" w:hint="default"/>
        <w:sz w:val="20"/>
      </w:rPr>
    </w:lvl>
    <w:lvl w:ilvl="4" w:tplc="3A4E4652">
      <w:start w:val="1"/>
      <w:numFmt w:val="bullet"/>
      <w:lvlText w:val=""/>
      <w:lvlJc w:val="left"/>
      <w:pPr>
        <w:tabs>
          <w:tab w:val="num" w:pos="3600"/>
        </w:tabs>
        <w:ind w:left="3600" w:hanging="360"/>
      </w:pPr>
      <w:rPr>
        <w:rFonts w:ascii="Wingdings" w:hAnsi="Wingdings" w:hint="default"/>
        <w:sz w:val="20"/>
      </w:rPr>
    </w:lvl>
    <w:lvl w:ilvl="5" w:tplc="4DAE8FD8">
      <w:start w:val="1"/>
      <w:numFmt w:val="bullet"/>
      <w:lvlText w:val=""/>
      <w:lvlJc w:val="left"/>
      <w:pPr>
        <w:tabs>
          <w:tab w:val="num" w:pos="4320"/>
        </w:tabs>
        <w:ind w:left="4320" w:hanging="360"/>
      </w:pPr>
      <w:rPr>
        <w:rFonts w:ascii="Wingdings" w:hAnsi="Wingdings" w:hint="default"/>
        <w:sz w:val="20"/>
      </w:rPr>
    </w:lvl>
    <w:lvl w:ilvl="6" w:tplc="D9460E94">
      <w:start w:val="1"/>
      <w:numFmt w:val="bullet"/>
      <w:lvlText w:val=""/>
      <w:lvlJc w:val="left"/>
      <w:pPr>
        <w:tabs>
          <w:tab w:val="num" w:pos="5040"/>
        </w:tabs>
        <w:ind w:left="5040" w:hanging="360"/>
      </w:pPr>
      <w:rPr>
        <w:rFonts w:ascii="Wingdings" w:hAnsi="Wingdings" w:hint="default"/>
        <w:sz w:val="20"/>
      </w:rPr>
    </w:lvl>
    <w:lvl w:ilvl="7" w:tplc="A13E7858">
      <w:start w:val="1"/>
      <w:numFmt w:val="bullet"/>
      <w:lvlText w:val=""/>
      <w:lvlJc w:val="left"/>
      <w:pPr>
        <w:tabs>
          <w:tab w:val="num" w:pos="5760"/>
        </w:tabs>
        <w:ind w:left="5760" w:hanging="360"/>
      </w:pPr>
      <w:rPr>
        <w:rFonts w:ascii="Wingdings" w:hAnsi="Wingdings" w:hint="default"/>
        <w:sz w:val="20"/>
      </w:rPr>
    </w:lvl>
    <w:lvl w:ilvl="8" w:tplc="3E302F9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28"/>
  </w:num>
  <w:num w:numId="2">
    <w:abstractNumId w:val="21"/>
  </w:num>
  <w:num w:numId="3">
    <w:abstractNumId w:val="26"/>
  </w:num>
  <w:num w:numId="4">
    <w:abstractNumId w:val="16"/>
  </w:num>
  <w:num w:numId="5">
    <w:abstractNumId w:val="3"/>
  </w:num>
  <w:num w:numId="6">
    <w:abstractNumId w:val="11"/>
  </w:num>
  <w:num w:numId="7">
    <w:abstractNumId w:val="6"/>
  </w:num>
  <w:num w:numId="8">
    <w:abstractNumId w:val="20"/>
  </w:num>
  <w:num w:numId="9">
    <w:abstractNumId w:val="9"/>
  </w:num>
  <w:num w:numId="10">
    <w:abstractNumId w:val="24"/>
  </w:num>
  <w:num w:numId="11">
    <w:abstractNumId w:val="21"/>
  </w:num>
  <w:num w:numId="12">
    <w:abstractNumId w:val="5"/>
  </w:num>
  <w:num w:numId="13">
    <w:abstractNumId w:val="7"/>
  </w:num>
  <w:num w:numId="14">
    <w:abstractNumId w:val="27"/>
  </w:num>
  <w:num w:numId="15">
    <w:abstractNumId w:val="15"/>
  </w:num>
  <w:num w:numId="16">
    <w:abstractNumId w:val="10"/>
  </w:num>
  <w:num w:numId="17">
    <w:abstractNumId w:val="7"/>
  </w:num>
  <w:num w:numId="18">
    <w:abstractNumId w:val="18"/>
  </w:num>
  <w:num w:numId="19">
    <w:abstractNumId w:val="18"/>
  </w:num>
  <w:num w:numId="20">
    <w:abstractNumId w:val="8"/>
  </w:num>
  <w:num w:numId="21">
    <w:abstractNumId w:val="25"/>
  </w:num>
  <w:num w:numId="22">
    <w:abstractNumId w:val="12"/>
  </w:num>
  <w:num w:numId="23">
    <w:abstractNumId w:val="13"/>
  </w:num>
  <w:num w:numId="24">
    <w:abstractNumId w:val="17"/>
  </w:num>
  <w:num w:numId="25">
    <w:abstractNumId w:val="22"/>
  </w:num>
  <w:num w:numId="26">
    <w:abstractNumId w:val="23"/>
  </w:num>
  <w:num w:numId="27">
    <w:abstractNumId w:val="4"/>
  </w:num>
  <w:num w:numId="28">
    <w:abstractNumId w:val="19"/>
  </w:num>
  <w:num w:numId="29">
    <w:abstractNumId w:val="14"/>
  </w:num>
  <w:num w:numId="30">
    <w:abstractNumId w:val="2"/>
  </w:num>
  <w:num w:numId="31">
    <w:abstractNumId w:val="1"/>
  </w:num>
  <w:num w:numId="3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11480"/>
    <w:rsid w:val="00013ADB"/>
    <w:rsid w:val="000160AD"/>
    <w:rsid w:val="00021E48"/>
    <w:rsid w:val="000224C4"/>
    <w:rsid w:val="00027879"/>
    <w:rsid w:val="00032C3B"/>
    <w:rsid w:val="000362CE"/>
    <w:rsid w:val="00043C5F"/>
    <w:rsid w:val="000470DD"/>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B15FB"/>
    <w:rsid w:val="000B3EC1"/>
    <w:rsid w:val="000C2062"/>
    <w:rsid w:val="000C2D72"/>
    <w:rsid w:val="000C388C"/>
    <w:rsid w:val="000C40C1"/>
    <w:rsid w:val="000D4475"/>
    <w:rsid w:val="000D7555"/>
    <w:rsid w:val="000E2125"/>
    <w:rsid w:val="000E3742"/>
    <w:rsid w:val="000E418E"/>
    <w:rsid w:val="000E439A"/>
    <w:rsid w:val="000F170F"/>
    <w:rsid w:val="000F35B8"/>
    <w:rsid w:val="000F71CC"/>
    <w:rsid w:val="000F7F4E"/>
    <w:rsid w:val="00102BBA"/>
    <w:rsid w:val="00111756"/>
    <w:rsid w:val="001125A1"/>
    <w:rsid w:val="00112678"/>
    <w:rsid w:val="001158E2"/>
    <w:rsid w:val="00117708"/>
    <w:rsid w:val="0011776D"/>
    <w:rsid w:val="00124AED"/>
    <w:rsid w:val="00124B9C"/>
    <w:rsid w:val="0012746D"/>
    <w:rsid w:val="00133D4C"/>
    <w:rsid w:val="00134FA5"/>
    <w:rsid w:val="001403A9"/>
    <w:rsid w:val="00140F41"/>
    <w:rsid w:val="00142C10"/>
    <w:rsid w:val="00145E8D"/>
    <w:rsid w:val="001469B1"/>
    <w:rsid w:val="00146A6F"/>
    <w:rsid w:val="00150AC8"/>
    <w:rsid w:val="0015526E"/>
    <w:rsid w:val="0015689D"/>
    <w:rsid w:val="00160462"/>
    <w:rsid w:val="001604EF"/>
    <w:rsid w:val="001632CD"/>
    <w:rsid w:val="001637E7"/>
    <w:rsid w:val="00163D0A"/>
    <w:rsid w:val="00164EE1"/>
    <w:rsid w:val="001656F4"/>
    <w:rsid w:val="00166CAB"/>
    <w:rsid w:val="00166CB9"/>
    <w:rsid w:val="00170FA0"/>
    <w:rsid w:val="00171E30"/>
    <w:rsid w:val="00175F87"/>
    <w:rsid w:val="00177A1E"/>
    <w:rsid w:val="00183536"/>
    <w:rsid w:val="00184B7D"/>
    <w:rsid w:val="00184CD1"/>
    <w:rsid w:val="001850DD"/>
    <w:rsid w:val="001851DE"/>
    <w:rsid w:val="00187EA9"/>
    <w:rsid w:val="001A0FCB"/>
    <w:rsid w:val="001A1B2B"/>
    <w:rsid w:val="001A282F"/>
    <w:rsid w:val="001A3834"/>
    <w:rsid w:val="001A6C38"/>
    <w:rsid w:val="001A74D1"/>
    <w:rsid w:val="001C09DB"/>
    <w:rsid w:val="001C0A35"/>
    <w:rsid w:val="001C2F29"/>
    <w:rsid w:val="001C3C83"/>
    <w:rsid w:val="001C3F4E"/>
    <w:rsid w:val="001C4990"/>
    <w:rsid w:val="001C7E58"/>
    <w:rsid w:val="001D0851"/>
    <w:rsid w:val="001D33CC"/>
    <w:rsid w:val="001D7D67"/>
    <w:rsid w:val="001E1DA7"/>
    <w:rsid w:val="001E2A92"/>
    <w:rsid w:val="001E47C6"/>
    <w:rsid w:val="001E5AB2"/>
    <w:rsid w:val="001E6F2B"/>
    <w:rsid w:val="001E7710"/>
    <w:rsid w:val="001F6DB9"/>
    <w:rsid w:val="00207B88"/>
    <w:rsid w:val="002174F3"/>
    <w:rsid w:val="00220A3E"/>
    <w:rsid w:val="00220A4E"/>
    <w:rsid w:val="002220A6"/>
    <w:rsid w:val="00223A77"/>
    <w:rsid w:val="002270B4"/>
    <w:rsid w:val="0023077F"/>
    <w:rsid w:val="00230B4D"/>
    <w:rsid w:val="00234674"/>
    <w:rsid w:val="00237547"/>
    <w:rsid w:val="00240998"/>
    <w:rsid w:val="002455D9"/>
    <w:rsid w:val="00250A43"/>
    <w:rsid w:val="00250FF2"/>
    <w:rsid w:val="002539AF"/>
    <w:rsid w:val="00254575"/>
    <w:rsid w:val="00255B4B"/>
    <w:rsid w:val="002564A4"/>
    <w:rsid w:val="00256C75"/>
    <w:rsid w:val="00257C5A"/>
    <w:rsid w:val="00261D53"/>
    <w:rsid w:val="00270FE4"/>
    <w:rsid w:val="00273413"/>
    <w:rsid w:val="00274B08"/>
    <w:rsid w:val="002825ED"/>
    <w:rsid w:val="00286D1D"/>
    <w:rsid w:val="00286E93"/>
    <w:rsid w:val="00291492"/>
    <w:rsid w:val="00293E4A"/>
    <w:rsid w:val="0029546A"/>
    <w:rsid w:val="002A1FE9"/>
    <w:rsid w:val="002A3515"/>
    <w:rsid w:val="002A508C"/>
    <w:rsid w:val="002B0223"/>
    <w:rsid w:val="002B27AF"/>
    <w:rsid w:val="002B4E8D"/>
    <w:rsid w:val="002B6630"/>
    <w:rsid w:val="002B77F1"/>
    <w:rsid w:val="002C1394"/>
    <w:rsid w:val="002C5C1E"/>
    <w:rsid w:val="002C5D7E"/>
    <w:rsid w:val="002D5CE3"/>
    <w:rsid w:val="002D6A64"/>
    <w:rsid w:val="002E04D7"/>
    <w:rsid w:val="002E4465"/>
    <w:rsid w:val="002E5354"/>
    <w:rsid w:val="002E5560"/>
    <w:rsid w:val="002F0F82"/>
    <w:rsid w:val="002F2D13"/>
    <w:rsid w:val="002F5E35"/>
    <w:rsid w:val="0030195D"/>
    <w:rsid w:val="00305ACA"/>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300B"/>
    <w:rsid w:val="00364DD2"/>
    <w:rsid w:val="003650BF"/>
    <w:rsid w:val="003730B4"/>
    <w:rsid w:val="00373398"/>
    <w:rsid w:val="0037349F"/>
    <w:rsid w:val="00376179"/>
    <w:rsid w:val="00380C3D"/>
    <w:rsid w:val="003820A8"/>
    <w:rsid w:val="00382806"/>
    <w:rsid w:val="00385409"/>
    <w:rsid w:val="0039052B"/>
    <w:rsid w:val="003A2B81"/>
    <w:rsid w:val="003A3B12"/>
    <w:rsid w:val="003A4FD4"/>
    <w:rsid w:val="003A72E5"/>
    <w:rsid w:val="003B532B"/>
    <w:rsid w:val="003C16CC"/>
    <w:rsid w:val="003C1A0D"/>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506FA"/>
    <w:rsid w:val="0045110B"/>
    <w:rsid w:val="004524F5"/>
    <w:rsid w:val="00456FCA"/>
    <w:rsid w:val="00457A11"/>
    <w:rsid w:val="00460035"/>
    <w:rsid w:val="004601BD"/>
    <w:rsid w:val="004602A4"/>
    <w:rsid w:val="00461449"/>
    <w:rsid w:val="00461A1A"/>
    <w:rsid w:val="004641C8"/>
    <w:rsid w:val="004652C2"/>
    <w:rsid w:val="00470A15"/>
    <w:rsid w:val="0047204B"/>
    <w:rsid w:val="00476F75"/>
    <w:rsid w:val="00480737"/>
    <w:rsid w:val="00484231"/>
    <w:rsid w:val="00491357"/>
    <w:rsid w:val="00492AE0"/>
    <w:rsid w:val="0049472C"/>
    <w:rsid w:val="00495CC1"/>
    <w:rsid w:val="004A2DE5"/>
    <w:rsid w:val="004A3289"/>
    <w:rsid w:val="004A3BD6"/>
    <w:rsid w:val="004A6720"/>
    <w:rsid w:val="004A7235"/>
    <w:rsid w:val="004A7B04"/>
    <w:rsid w:val="004B0DCE"/>
    <w:rsid w:val="004B1683"/>
    <w:rsid w:val="004B38DB"/>
    <w:rsid w:val="004B4103"/>
    <w:rsid w:val="004B7B0C"/>
    <w:rsid w:val="004C0D5F"/>
    <w:rsid w:val="004C1A94"/>
    <w:rsid w:val="004C32D5"/>
    <w:rsid w:val="004C612A"/>
    <w:rsid w:val="004C7352"/>
    <w:rsid w:val="004D1A5E"/>
    <w:rsid w:val="004D4F9E"/>
    <w:rsid w:val="004E5F92"/>
    <w:rsid w:val="004F0BB4"/>
    <w:rsid w:val="004F3108"/>
    <w:rsid w:val="004F31A3"/>
    <w:rsid w:val="0050673F"/>
    <w:rsid w:val="00513CC0"/>
    <w:rsid w:val="00513E18"/>
    <w:rsid w:val="0051534B"/>
    <w:rsid w:val="005219B5"/>
    <w:rsid w:val="005226E5"/>
    <w:rsid w:val="00524D01"/>
    <w:rsid w:val="00525A6A"/>
    <w:rsid w:val="0052681B"/>
    <w:rsid w:val="00530EA2"/>
    <w:rsid w:val="005325DA"/>
    <w:rsid w:val="00533D5B"/>
    <w:rsid w:val="00535681"/>
    <w:rsid w:val="005407E3"/>
    <w:rsid w:val="00547033"/>
    <w:rsid w:val="005501E7"/>
    <w:rsid w:val="00550B63"/>
    <w:rsid w:val="00552866"/>
    <w:rsid w:val="00552E48"/>
    <w:rsid w:val="00554176"/>
    <w:rsid w:val="00554800"/>
    <w:rsid w:val="005549BA"/>
    <w:rsid w:val="00554D43"/>
    <w:rsid w:val="005566F9"/>
    <w:rsid w:val="00557D06"/>
    <w:rsid w:val="005615FA"/>
    <w:rsid w:val="00563B41"/>
    <w:rsid w:val="00571CA6"/>
    <w:rsid w:val="00573689"/>
    <w:rsid w:val="005736A1"/>
    <w:rsid w:val="005740F2"/>
    <w:rsid w:val="00576369"/>
    <w:rsid w:val="00577A96"/>
    <w:rsid w:val="00582996"/>
    <w:rsid w:val="00583BCC"/>
    <w:rsid w:val="00583CF0"/>
    <w:rsid w:val="005844B3"/>
    <w:rsid w:val="00595752"/>
    <w:rsid w:val="005A0C72"/>
    <w:rsid w:val="005A1868"/>
    <w:rsid w:val="005A39EF"/>
    <w:rsid w:val="005A3A6B"/>
    <w:rsid w:val="005B05AC"/>
    <w:rsid w:val="005B0D28"/>
    <w:rsid w:val="005B0F89"/>
    <w:rsid w:val="005B1646"/>
    <w:rsid w:val="005B28D8"/>
    <w:rsid w:val="005B2CB3"/>
    <w:rsid w:val="005B30A1"/>
    <w:rsid w:val="005B4AAC"/>
    <w:rsid w:val="005B6515"/>
    <w:rsid w:val="005C2A3D"/>
    <w:rsid w:val="005C3907"/>
    <w:rsid w:val="005C588E"/>
    <w:rsid w:val="005C6393"/>
    <w:rsid w:val="005D3877"/>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7F8"/>
    <w:rsid w:val="00643830"/>
    <w:rsid w:val="0064584C"/>
    <w:rsid w:val="00650C51"/>
    <w:rsid w:val="006555D1"/>
    <w:rsid w:val="00656E4D"/>
    <w:rsid w:val="00666E1C"/>
    <w:rsid w:val="00672E59"/>
    <w:rsid w:val="00673A5B"/>
    <w:rsid w:val="0067714A"/>
    <w:rsid w:val="006806F0"/>
    <w:rsid w:val="006815B7"/>
    <w:rsid w:val="0068165E"/>
    <w:rsid w:val="00690EF0"/>
    <w:rsid w:val="00691F5D"/>
    <w:rsid w:val="00692768"/>
    <w:rsid w:val="00696095"/>
    <w:rsid w:val="006A17BE"/>
    <w:rsid w:val="006A3EB5"/>
    <w:rsid w:val="006A7039"/>
    <w:rsid w:val="006A759A"/>
    <w:rsid w:val="006B47D0"/>
    <w:rsid w:val="006B5A15"/>
    <w:rsid w:val="006C54E3"/>
    <w:rsid w:val="006C5E5A"/>
    <w:rsid w:val="006C6C6B"/>
    <w:rsid w:val="006D20C8"/>
    <w:rsid w:val="006D2166"/>
    <w:rsid w:val="006D2E2A"/>
    <w:rsid w:val="006D592C"/>
    <w:rsid w:val="006D663B"/>
    <w:rsid w:val="006E27E9"/>
    <w:rsid w:val="006E3AA1"/>
    <w:rsid w:val="006E3D07"/>
    <w:rsid w:val="006E4590"/>
    <w:rsid w:val="006E4A6F"/>
    <w:rsid w:val="006E6876"/>
    <w:rsid w:val="006E7B87"/>
    <w:rsid w:val="006F1258"/>
    <w:rsid w:val="006F5839"/>
    <w:rsid w:val="006F5A91"/>
    <w:rsid w:val="006F633C"/>
    <w:rsid w:val="00700C4E"/>
    <w:rsid w:val="00701EFE"/>
    <w:rsid w:val="00707123"/>
    <w:rsid w:val="00713A6A"/>
    <w:rsid w:val="007163B0"/>
    <w:rsid w:val="00716D6E"/>
    <w:rsid w:val="00717DBF"/>
    <w:rsid w:val="007205C0"/>
    <w:rsid w:val="00720AB4"/>
    <w:rsid w:val="0072103D"/>
    <w:rsid w:val="00724CB7"/>
    <w:rsid w:val="00725904"/>
    <w:rsid w:val="00725DDF"/>
    <w:rsid w:val="00726667"/>
    <w:rsid w:val="007323D1"/>
    <w:rsid w:val="00736306"/>
    <w:rsid w:val="00737E43"/>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1DF"/>
    <w:rsid w:val="0077241F"/>
    <w:rsid w:val="00772F38"/>
    <w:rsid w:val="00773906"/>
    <w:rsid w:val="00773AAE"/>
    <w:rsid w:val="00774B0F"/>
    <w:rsid w:val="007762EA"/>
    <w:rsid w:val="00776B04"/>
    <w:rsid w:val="007805BE"/>
    <w:rsid w:val="00782982"/>
    <w:rsid w:val="007863BC"/>
    <w:rsid w:val="007872A8"/>
    <w:rsid w:val="00791E8B"/>
    <w:rsid w:val="007922E0"/>
    <w:rsid w:val="00793092"/>
    <w:rsid w:val="00793749"/>
    <w:rsid w:val="007950F7"/>
    <w:rsid w:val="007975CF"/>
    <w:rsid w:val="007A1EE8"/>
    <w:rsid w:val="007A2E04"/>
    <w:rsid w:val="007A2E82"/>
    <w:rsid w:val="007A3743"/>
    <w:rsid w:val="007A6984"/>
    <w:rsid w:val="007A7AAB"/>
    <w:rsid w:val="007B0784"/>
    <w:rsid w:val="007B24C7"/>
    <w:rsid w:val="007B4F6A"/>
    <w:rsid w:val="007C4941"/>
    <w:rsid w:val="007D0802"/>
    <w:rsid w:val="007D4504"/>
    <w:rsid w:val="007D77DF"/>
    <w:rsid w:val="007E02A6"/>
    <w:rsid w:val="007E07AA"/>
    <w:rsid w:val="007E2419"/>
    <w:rsid w:val="007E2C7D"/>
    <w:rsid w:val="007E7C4A"/>
    <w:rsid w:val="007F02FF"/>
    <w:rsid w:val="007F1CCA"/>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40"/>
    <w:rsid w:val="00826CBD"/>
    <w:rsid w:val="00830ADC"/>
    <w:rsid w:val="00831A70"/>
    <w:rsid w:val="00835695"/>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1C98"/>
    <w:rsid w:val="00893D86"/>
    <w:rsid w:val="00894958"/>
    <w:rsid w:val="00895056"/>
    <w:rsid w:val="008960CD"/>
    <w:rsid w:val="00896B4F"/>
    <w:rsid w:val="008A0E7E"/>
    <w:rsid w:val="008A2652"/>
    <w:rsid w:val="008A3E62"/>
    <w:rsid w:val="008A4BAE"/>
    <w:rsid w:val="008A5C3A"/>
    <w:rsid w:val="008A6C18"/>
    <w:rsid w:val="008B0AE4"/>
    <w:rsid w:val="008B4D1E"/>
    <w:rsid w:val="008B53EE"/>
    <w:rsid w:val="008C22CA"/>
    <w:rsid w:val="008C44EA"/>
    <w:rsid w:val="008C4B72"/>
    <w:rsid w:val="008C56C5"/>
    <w:rsid w:val="008C62F3"/>
    <w:rsid w:val="008C6636"/>
    <w:rsid w:val="008C7B18"/>
    <w:rsid w:val="008D0CF3"/>
    <w:rsid w:val="008D4819"/>
    <w:rsid w:val="008D4AE9"/>
    <w:rsid w:val="008D54E9"/>
    <w:rsid w:val="008D5EDC"/>
    <w:rsid w:val="008D5FDF"/>
    <w:rsid w:val="008D657E"/>
    <w:rsid w:val="008D6C2D"/>
    <w:rsid w:val="008E3582"/>
    <w:rsid w:val="008E644B"/>
    <w:rsid w:val="008F03BA"/>
    <w:rsid w:val="008F3529"/>
    <w:rsid w:val="008F4671"/>
    <w:rsid w:val="008F6CD1"/>
    <w:rsid w:val="009029EA"/>
    <w:rsid w:val="00902F0E"/>
    <w:rsid w:val="0090498B"/>
    <w:rsid w:val="00906F56"/>
    <w:rsid w:val="00910260"/>
    <w:rsid w:val="009117D9"/>
    <w:rsid w:val="009144BB"/>
    <w:rsid w:val="00915BEF"/>
    <w:rsid w:val="009225D9"/>
    <w:rsid w:val="009235C8"/>
    <w:rsid w:val="0092695B"/>
    <w:rsid w:val="00927EFF"/>
    <w:rsid w:val="0093105F"/>
    <w:rsid w:val="009329B0"/>
    <w:rsid w:val="0093755D"/>
    <w:rsid w:val="00940041"/>
    <w:rsid w:val="009428E2"/>
    <w:rsid w:val="00943957"/>
    <w:rsid w:val="0094724E"/>
    <w:rsid w:val="009477DE"/>
    <w:rsid w:val="00953890"/>
    <w:rsid w:val="00954D2A"/>
    <w:rsid w:val="009551B7"/>
    <w:rsid w:val="00956B72"/>
    <w:rsid w:val="009608E8"/>
    <w:rsid w:val="009612EE"/>
    <w:rsid w:val="009626DB"/>
    <w:rsid w:val="00964623"/>
    <w:rsid w:val="00964FB1"/>
    <w:rsid w:val="00967F3C"/>
    <w:rsid w:val="00973239"/>
    <w:rsid w:val="009732C4"/>
    <w:rsid w:val="009742BF"/>
    <w:rsid w:val="00982E9F"/>
    <w:rsid w:val="00984C37"/>
    <w:rsid w:val="00990A31"/>
    <w:rsid w:val="009919CB"/>
    <w:rsid w:val="00992FB9"/>
    <w:rsid w:val="00994464"/>
    <w:rsid w:val="009979BF"/>
    <w:rsid w:val="00997FE1"/>
    <w:rsid w:val="009A077D"/>
    <w:rsid w:val="009A5F79"/>
    <w:rsid w:val="009A706F"/>
    <w:rsid w:val="009B0002"/>
    <w:rsid w:val="009B0B1D"/>
    <w:rsid w:val="009B2597"/>
    <w:rsid w:val="009B71F5"/>
    <w:rsid w:val="009C0BD9"/>
    <w:rsid w:val="009C0E4E"/>
    <w:rsid w:val="009C2F1F"/>
    <w:rsid w:val="009C4E3B"/>
    <w:rsid w:val="009C5977"/>
    <w:rsid w:val="009C7198"/>
    <w:rsid w:val="009C77B7"/>
    <w:rsid w:val="009D1B68"/>
    <w:rsid w:val="009D440B"/>
    <w:rsid w:val="009E0039"/>
    <w:rsid w:val="009E4999"/>
    <w:rsid w:val="009E7590"/>
    <w:rsid w:val="009F23A4"/>
    <w:rsid w:val="009F2ABF"/>
    <w:rsid w:val="00A01730"/>
    <w:rsid w:val="00A0183B"/>
    <w:rsid w:val="00A01B29"/>
    <w:rsid w:val="00A02831"/>
    <w:rsid w:val="00A072EC"/>
    <w:rsid w:val="00A10E4E"/>
    <w:rsid w:val="00A1349C"/>
    <w:rsid w:val="00A14596"/>
    <w:rsid w:val="00A148ED"/>
    <w:rsid w:val="00A202E5"/>
    <w:rsid w:val="00A30513"/>
    <w:rsid w:val="00A30D6B"/>
    <w:rsid w:val="00A31C21"/>
    <w:rsid w:val="00A33EEC"/>
    <w:rsid w:val="00A35489"/>
    <w:rsid w:val="00A3657C"/>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436"/>
    <w:rsid w:val="00A86D68"/>
    <w:rsid w:val="00A872FE"/>
    <w:rsid w:val="00A91BFB"/>
    <w:rsid w:val="00A922C0"/>
    <w:rsid w:val="00A923D7"/>
    <w:rsid w:val="00A95E0A"/>
    <w:rsid w:val="00AA053A"/>
    <w:rsid w:val="00AA191E"/>
    <w:rsid w:val="00AA40E1"/>
    <w:rsid w:val="00AA4B6F"/>
    <w:rsid w:val="00AA690E"/>
    <w:rsid w:val="00AB0A24"/>
    <w:rsid w:val="00AB1DF5"/>
    <w:rsid w:val="00AB46A1"/>
    <w:rsid w:val="00AB612A"/>
    <w:rsid w:val="00AB614E"/>
    <w:rsid w:val="00AB6F56"/>
    <w:rsid w:val="00AC107C"/>
    <w:rsid w:val="00AC280C"/>
    <w:rsid w:val="00AC4EC8"/>
    <w:rsid w:val="00AC4FEC"/>
    <w:rsid w:val="00AD2294"/>
    <w:rsid w:val="00AD250E"/>
    <w:rsid w:val="00AD3BD6"/>
    <w:rsid w:val="00AD74BC"/>
    <w:rsid w:val="00AE585F"/>
    <w:rsid w:val="00AE5DAA"/>
    <w:rsid w:val="00AF0322"/>
    <w:rsid w:val="00AF1BE9"/>
    <w:rsid w:val="00AF2823"/>
    <w:rsid w:val="00AF3219"/>
    <w:rsid w:val="00AF4A61"/>
    <w:rsid w:val="00AF697D"/>
    <w:rsid w:val="00B002E1"/>
    <w:rsid w:val="00B03112"/>
    <w:rsid w:val="00B0646E"/>
    <w:rsid w:val="00B12743"/>
    <w:rsid w:val="00B133DD"/>
    <w:rsid w:val="00B13816"/>
    <w:rsid w:val="00B1574E"/>
    <w:rsid w:val="00B16FA8"/>
    <w:rsid w:val="00B20B86"/>
    <w:rsid w:val="00B235DF"/>
    <w:rsid w:val="00B24DA8"/>
    <w:rsid w:val="00B31579"/>
    <w:rsid w:val="00B32AB5"/>
    <w:rsid w:val="00B34AFE"/>
    <w:rsid w:val="00B350AC"/>
    <w:rsid w:val="00B441B9"/>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1D54"/>
    <w:rsid w:val="00BC63F8"/>
    <w:rsid w:val="00BD70EF"/>
    <w:rsid w:val="00BE1A55"/>
    <w:rsid w:val="00BE1CC3"/>
    <w:rsid w:val="00BE1D72"/>
    <w:rsid w:val="00BE3F5B"/>
    <w:rsid w:val="00BF0495"/>
    <w:rsid w:val="00BF234D"/>
    <w:rsid w:val="00BF3347"/>
    <w:rsid w:val="00BF3C18"/>
    <w:rsid w:val="00BF3C8F"/>
    <w:rsid w:val="00BF534F"/>
    <w:rsid w:val="00BF588F"/>
    <w:rsid w:val="00BF5B8E"/>
    <w:rsid w:val="00C03976"/>
    <w:rsid w:val="00C04074"/>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A03"/>
    <w:rsid w:val="00C44D6D"/>
    <w:rsid w:val="00C4648B"/>
    <w:rsid w:val="00C50110"/>
    <w:rsid w:val="00C5015F"/>
    <w:rsid w:val="00C503A4"/>
    <w:rsid w:val="00C52729"/>
    <w:rsid w:val="00C551D0"/>
    <w:rsid w:val="00C57B22"/>
    <w:rsid w:val="00C61A1E"/>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6CB1"/>
    <w:rsid w:val="00CA77D1"/>
    <w:rsid w:val="00CB0061"/>
    <w:rsid w:val="00CB0870"/>
    <w:rsid w:val="00CB20BC"/>
    <w:rsid w:val="00CB33AB"/>
    <w:rsid w:val="00CB725D"/>
    <w:rsid w:val="00CC11F5"/>
    <w:rsid w:val="00CC79C1"/>
    <w:rsid w:val="00CD69B0"/>
    <w:rsid w:val="00CE2FFE"/>
    <w:rsid w:val="00CE4CE8"/>
    <w:rsid w:val="00CE5C8A"/>
    <w:rsid w:val="00CE7789"/>
    <w:rsid w:val="00CF188F"/>
    <w:rsid w:val="00CF2FB9"/>
    <w:rsid w:val="00D0093E"/>
    <w:rsid w:val="00D0241C"/>
    <w:rsid w:val="00D04127"/>
    <w:rsid w:val="00D04A36"/>
    <w:rsid w:val="00D0756D"/>
    <w:rsid w:val="00D1387E"/>
    <w:rsid w:val="00D13B0A"/>
    <w:rsid w:val="00D144B1"/>
    <w:rsid w:val="00D152B3"/>
    <w:rsid w:val="00D15887"/>
    <w:rsid w:val="00D16BF7"/>
    <w:rsid w:val="00D24A1E"/>
    <w:rsid w:val="00D26AFE"/>
    <w:rsid w:val="00D27CCA"/>
    <w:rsid w:val="00D31CA4"/>
    <w:rsid w:val="00D3251A"/>
    <w:rsid w:val="00D37D2F"/>
    <w:rsid w:val="00D41363"/>
    <w:rsid w:val="00D427A6"/>
    <w:rsid w:val="00D42E30"/>
    <w:rsid w:val="00D4317B"/>
    <w:rsid w:val="00D454E6"/>
    <w:rsid w:val="00D47341"/>
    <w:rsid w:val="00D51C5B"/>
    <w:rsid w:val="00D55251"/>
    <w:rsid w:val="00D55264"/>
    <w:rsid w:val="00D63878"/>
    <w:rsid w:val="00D63DE9"/>
    <w:rsid w:val="00D668CC"/>
    <w:rsid w:val="00D70C16"/>
    <w:rsid w:val="00D71AD0"/>
    <w:rsid w:val="00D7714E"/>
    <w:rsid w:val="00D80B04"/>
    <w:rsid w:val="00D82071"/>
    <w:rsid w:val="00D830A0"/>
    <w:rsid w:val="00D8366D"/>
    <w:rsid w:val="00D87C6F"/>
    <w:rsid w:val="00D903B6"/>
    <w:rsid w:val="00D937A8"/>
    <w:rsid w:val="00D95EB4"/>
    <w:rsid w:val="00DA0A07"/>
    <w:rsid w:val="00DA35F0"/>
    <w:rsid w:val="00DB5A12"/>
    <w:rsid w:val="00DB7BF4"/>
    <w:rsid w:val="00DC25C0"/>
    <w:rsid w:val="00DD19FA"/>
    <w:rsid w:val="00DD4D49"/>
    <w:rsid w:val="00DD645C"/>
    <w:rsid w:val="00DD6BB2"/>
    <w:rsid w:val="00DD7581"/>
    <w:rsid w:val="00DD7E69"/>
    <w:rsid w:val="00DE4C4D"/>
    <w:rsid w:val="00DE58A5"/>
    <w:rsid w:val="00DE6966"/>
    <w:rsid w:val="00DE6DDE"/>
    <w:rsid w:val="00DF13CE"/>
    <w:rsid w:val="00DF3BAA"/>
    <w:rsid w:val="00DF6583"/>
    <w:rsid w:val="00E0405D"/>
    <w:rsid w:val="00E04D30"/>
    <w:rsid w:val="00E05028"/>
    <w:rsid w:val="00E06A18"/>
    <w:rsid w:val="00E06E9E"/>
    <w:rsid w:val="00E06F8C"/>
    <w:rsid w:val="00E107A6"/>
    <w:rsid w:val="00E10CF6"/>
    <w:rsid w:val="00E127DC"/>
    <w:rsid w:val="00E1417C"/>
    <w:rsid w:val="00E203E7"/>
    <w:rsid w:val="00E21F02"/>
    <w:rsid w:val="00E2762A"/>
    <w:rsid w:val="00E32218"/>
    <w:rsid w:val="00E33A0B"/>
    <w:rsid w:val="00E34FD2"/>
    <w:rsid w:val="00E3772F"/>
    <w:rsid w:val="00E37E7B"/>
    <w:rsid w:val="00E4008A"/>
    <w:rsid w:val="00E40E46"/>
    <w:rsid w:val="00E427D8"/>
    <w:rsid w:val="00E45501"/>
    <w:rsid w:val="00E5183C"/>
    <w:rsid w:val="00E5241D"/>
    <w:rsid w:val="00E52825"/>
    <w:rsid w:val="00E540EF"/>
    <w:rsid w:val="00E54BE9"/>
    <w:rsid w:val="00E5529E"/>
    <w:rsid w:val="00E60A9B"/>
    <w:rsid w:val="00E62213"/>
    <w:rsid w:val="00E62F98"/>
    <w:rsid w:val="00E64851"/>
    <w:rsid w:val="00E65B2D"/>
    <w:rsid w:val="00E65FFE"/>
    <w:rsid w:val="00E660CB"/>
    <w:rsid w:val="00E667EA"/>
    <w:rsid w:val="00E770EA"/>
    <w:rsid w:val="00E8322C"/>
    <w:rsid w:val="00E841A2"/>
    <w:rsid w:val="00E84AFD"/>
    <w:rsid w:val="00E90B52"/>
    <w:rsid w:val="00E9668A"/>
    <w:rsid w:val="00E97CBF"/>
    <w:rsid w:val="00EA46E8"/>
    <w:rsid w:val="00EA61C0"/>
    <w:rsid w:val="00EB09F5"/>
    <w:rsid w:val="00EB2484"/>
    <w:rsid w:val="00EB292E"/>
    <w:rsid w:val="00EB3C6A"/>
    <w:rsid w:val="00EB3E6B"/>
    <w:rsid w:val="00EB5645"/>
    <w:rsid w:val="00EC2EC8"/>
    <w:rsid w:val="00EC3E21"/>
    <w:rsid w:val="00EC531F"/>
    <w:rsid w:val="00EC5E52"/>
    <w:rsid w:val="00EC6631"/>
    <w:rsid w:val="00ED395F"/>
    <w:rsid w:val="00ED3C52"/>
    <w:rsid w:val="00ED7937"/>
    <w:rsid w:val="00EE2080"/>
    <w:rsid w:val="00EE6C83"/>
    <w:rsid w:val="00EF2F1F"/>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8FA"/>
    <w:rsid w:val="00F53B96"/>
    <w:rsid w:val="00F5646F"/>
    <w:rsid w:val="00F64754"/>
    <w:rsid w:val="00F65B88"/>
    <w:rsid w:val="00F7096D"/>
    <w:rsid w:val="00F70C88"/>
    <w:rsid w:val="00F81101"/>
    <w:rsid w:val="00F81DA2"/>
    <w:rsid w:val="00F823D9"/>
    <w:rsid w:val="00F82A7F"/>
    <w:rsid w:val="00F84F9C"/>
    <w:rsid w:val="00F90E6F"/>
    <w:rsid w:val="00F96CC7"/>
    <w:rsid w:val="00FA0E21"/>
    <w:rsid w:val="00FA12FC"/>
    <w:rsid w:val="00FA2555"/>
    <w:rsid w:val="00FA2F9A"/>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E73A6"/>
    <w:rsid w:val="00FF76DB"/>
    <w:rsid w:val="02751ABC"/>
    <w:rsid w:val="1BA740B4"/>
    <w:rsid w:val="1DC48535"/>
    <w:rsid w:val="23FD62CE"/>
    <w:rsid w:val="2CCD6A44"/>
    <w:rsid w:val="30E2454F"/>
    <w:rsid w:val="507D5020"/>
    <w:rsid w:val="5B460DC4"/>
    <w:rsid w:val="61151915"/>
    <w:rsid w:val="63DB306B"/>
    <w:rsid w:val="69780EB0"/>
    <w:rsid w:val="71F21520"/>
    <w:rsid w:val="73AED301"/>
    <w:rsid w:val="7E5CE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pPr>
      <w:widowControl w:val="0"/>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N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style>
  <w:style w:type="paragraph" w:styleId="Datum">
    <w:name w:val="Date"/>
    <w:basedOn w:val="Standard"/>
    <w:next w:val="Standard"/>
    <w:link w:val="DatumZchn"/>
    <w:rsid w:val="00FA0E21"/>
    <w:rPr>
      <w:lang w:val="x-none"/>
    </w:rPr>
  </w:style>
  <w:style w:type="character" w:customStyle="1" w:styleId="DatumZchn">
    <w:name w:val="Datum Zchn"/>
    <w:link w:val="Datum"/>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enabsatz">
    <w:name w:val="List Paragraph"/>
    <w:basedOn w:val="Standard"/>
    <w:uiPriority w:val="34"/>
    <w:qFormat/>
    <w:rsid w:val="00382806"/>
    <w:pPr>
      <w:spacing w:after="0"/>
      <w:ind w:leftChars="400" w:left="840"/>
    </w:pPr>
    <w:rPr>
      <w:rFonts w:ascii="MS PGothic" w:eastAsia="MS PGothic" w:hAnsi="MS PGothic" w:cs="MS PGothic"/>
      <w:sz w:val="24"/>
      <w:szCs w:val="24"/>
      <w:lang w:val="en-US" w:eastAsia="ja-JP"/>
    </w:rPr>
  </w:style>
  <w:style w:type="paragraph" w:styleId="Kommentarthema">
    <w:name w:val="annotation subject"/>
    <w:basedOn w:val="Kommentartext"/>
    <w:next w:val="Kommentartext"/>
    <w:link w:val="KommentarthemaZchn"/>
    <w:rsid w:val="00B776DE"/>
    <w:rPr>
      <w:b/>
      <w:bCs/>
    </w:rPr>
  </w:style>
  <w:style w:type="character" w:customStyle="1" w:styleId="KommentartextZchn">
    <w:name w:val="Kommentartext Zchn"/>
    <w:link w:val="Kommentartext"/>
    <w:rsid w:val="00B776DE"/>
    <w:rPr>
      <w:rFonts w:ascii="Times New Roman" w:hAnsi="Times New Roman"/>
      <w:lang w:val="en-GB" w:eastAsia="en-US"/>
    </w:rPr>
  </w:style>
  <w:style w:type="character" w:customStyle="1" w:styleId="KommentarthemaZchn">
    <w:name w:val="Kommentarthema Zchn"/>
    <w:link w:val="Kommentarthema"/>
    <w:rsid w:val="00B776DE"/>
    <w:rPr>
      <w:rFonts w:ascii="Times New Roman" w:hAnsi="Times New Roman"/>
      <w:b/>
      <w:bCs/>
      <w:lang w:val="en-GB" w:eastAsia="en-US"/>
    </w:rPr>
  </w:style>
  <w:style w:type="table" w:styleId="Tabellenraster">
    <w:name w:val="Table Grid"/>
    <w:basedOn w:val="NormaleTabelle"/>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berschrift3Zchn">
    <w:name w:val="Überschrift 3 Zchn"/>
    <w:aliases w:val="h3 Zchn"/>
    <w:link w:val="berschrift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Standard"/>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395086200">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5AIRPNAIUNRU-931754773-813</_dlc_DocId>
    <_dlc_DocIdUrl xmlns="71c5aaf6-e6ce-465b-b873-5148d2a4c105">
      <Url>https://nokia.sharepoint.com/sites/c5g/security/_layouts/15/DocIdRedir.aspx?ID=5AIRPNAIUNRU-931754773-813</Url>
      <Description>5AIRPNAIUNRU-931754773-813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F97FF-0C51-40C6-B978-506F1BC0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3.xml><?xml version="1.0" encoding="utf-8"?>
<ds:datastoreItem xmlns:ds="http://schemas.openxmlformats.org/officeDocument/2006/customXml" ds:itemID="{D9ACA8FC-29B0-404F-8A39-E9245D7201BB}">
  <ds:schemaRefs>
    <ds:schemaRef ds:uri="http://schemas.microsoft.com/sharepoint/events"/>
  </ds:schemaRefs>
</ds:datastoreItem>
</file>

<file path=customXml/itemProps4.xml><?xml version="1.0" encoding="utf-8"?>
<ds:datastoreItem xmlns:ds="http://schemas.openxmlformats.org/officeDocument/2006/customXml" ds:itemID="{E0F465C1-E752-4AD0-9C3C-DF47B792D7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6.xml><?xml version="1.0" encoding="utf-8"?>
<ds:datastoreItem xmlns:ds="http://schemas.openxmlformats.org/officeDocument/2006/customXml" ds:itemID="{27662001-900E-4365-B011-8FF3990E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Thomas Pätzold</cp:lastModifiedBy>
  <cp:revision>90</cp:revision>
  <cp:lastPrinted>2016-10-25T08:29:00Z</cp:lastPrinted>
  <dcterms:created xsi:type="dcterms:W3CDTF">2020-10-26T16:50:00Z</dcterms:created>
  <dcterms:modified xsi:type="dcterms:W3CDTF">2020-10-28T14:58:00Z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87c0404d-2742-48eb-84fc-9d9ead027358</vt:lpwstr>
  </property>
</Properties>
</file>